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519A2" w14:textId="7438DAC1" w:rsidR="00BF4797" w:rsidRDefault="00BF4797" w:rsidP="00BF4797">
      <w:pPr>
        <w:wordWrap w:val="0"/>
        <w:jc w:val="right"/>
        <w:rPr>
          <w:rFonts w:ascii="HG丸ｺﾞｼｯｸM-PRO" w:eastAsia="HG丸ｺﾞｼｯｸM-PRO"/>
          <w:sz w:val="22"/>
        </w:rPr>
      </w:pPr>
      <w:r>
        <w:rPr>
          <w:rFonts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2"/>
        </w:rPr>
        <w:t>申込締切 ：</w:t>
      </w:r>
      <w:r w:rsidRPr="00E724C8">
        <w:rPr>
          <w:rFonts w:ascii="HG丸ｺﾞｼｯｸM-PRO" w:eastAsia="HG丸ｺﾞｼｯｸM-PRO" w:hint="eastAsia"/>
          <w:sz w:val="22"/>
        </w:rPr>
        <w:t xml:space="preserve"> </w:t>
      </w:r>
      <w:r w:rsidR="006569F9" w:rsidRPr="00E724C8">
        <w:rPr>
          <w:rFonts w:ascii="HG丸ｺﾞｼｯｸM-PRO" w:eastAsia="HG丸ｺﾞｼｯｸM-PRO" w:hint="eastAsia"/>
          <w:sz w:val="22"/>
        </w:rPr>
        <w:t>令和</w:t>
      </w:r>
      <w:r w:rsidR="00647F3A" w:rsidRPr="00E724C8">
        <w:rPr>
          <w:rFonts w:ascii="HG丸ｺﾞｼｯｸM-PRO" w:eastAsia="HG丸ｺﾞｼｯｸM-PRO"/>
          <w:sz w:val="22"/>
        </w:rPr>
        <w:t>４</w:t>
      </w:r>
      <w:r w:rsidR="007A43A1" w:rsidRPr="00E724C8">
        <w:rPr>
          <w:rFonts w:ascii="HG丸ｺﾞｼｯｸM-PRO" w:eastAsia="HG丸ｺﾞｼｯｸM-PRO" w:hint="eastAsia"/>
          <w:sz w:val="22"/>
        </w:rPr>
        <w:t>年２</w:t>
      </w:r>
      <w:r w:rsidRPr="00E724C8">
        <w:rPr>
          <w:rFonts w:ascii="HG丸ｺﾞｼｯｸM-PRO" w:eastAsia="HG丸ｺﾞｼｯｸM-PRO" w:hint="eastAsia"/>
          <w:sz w:val="22"/>
        </w:rPr>
        <w:t>月</w:t>
      </w:r>
      <w:r w:rsidR="007A43A1" w:rsidRPr="00E724C8">
        <w:rPr>
          <w:rFonts w:ascii="HG丸ｺﾞｼｯｸM-PRO" w:eastAsia="HG丸ｺﾞｼｯｸM-PRO" w:hint="eastAsia"/>
          <w:sz w:val="22"/>
        </w:rPr>
        <w:t>２日（水</w:t>
      </w:r>
      <w:r w:rsidRPr="00E724C8">
        <w:rPr>
          <w:rFonts w:ascii="HG丸ｺﾞｼｯｸM-PRO" w:eastAsia="HG丸ｺﾞｼｯｸM-PRO" w:hint="eastAsia"/>
          <w:sz w:val="22"/>
        </w:rPr>
        <w:t>）</w:t>
      </w:r>
      <w:r>
        <w:rPr>
          <w:rFonts w:ascii="HG丸ｺﾞｼｯｸM-PRO" w:eastAsia="HG丸ｺﾞｼｯｸM-PRO" w:hint="eastAsia"/>
          <w:sz w:val="22"/>
        </w:rPr>
        <w:t xml:space="preserve"> </w:t>
      </w:r>
    </w:p>
    <w:p w14:paraId="6445232E" w14:textId="77777777" w:rsidR="00BF4797" w:rsidRDefault="00BF4797" w:rsidP="00BF4797">
      <w:pPr>
        <w:wordWrap w:val="0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                              　  　E-mail：</w:t>
      </w:r>
      <w:hyperlink r:id="rId6" w:history="1">
        <w:r w:rsidRPr="00716144">
          <w:rPr>
            <w:rStyle w:val="af1"/>
            <w:rFonts w:ascii="HG丸ｺﾞｼｯｸM-PRO" w:eastAsia="HG丸ｺﾞｼｯｸM-PRO"/>
            <w:sz w:val="22"/>
          </w:rPr>
          <w:t>game-rgst@sapporo-curling.org</w:t>
        </w:r>
      </w:hyperlink>
    </w:p>
    <w:p w14:paraId="4B6398EA" w14:textId="77777777" w:rsidR="00BF4797" w:rsidRDefault="00BF4797" w:rsidP="00BF4797">
      <w:pPr>
        <w:jc w:val="right"/>
        <w:rPr>
          <w:rFonts w:ascii="HG丸ｺﾞｼｯｸM-PRO" w:eastAsia="HG丸ｺﾞｼｯｸM-PRO"/>
          <w:sz w:val="22"/>
        </w:rPr>
      </w:pPr>
    </w:p>
    <w:p w14:paraId="46EE36DA" w14:textId="7974CEFD" w:rsidR="00BF4797" w:rsidRPr="00BF4797" w:rsidRDefault="00BF4797" w:rsidP="00BF4797">
      <w:pPr>
        <w:jc w:val="center"/>
        <w:rPr>
          <w:b/>
          <w:bCs/>
          <w:iCs/>
          <w:sz w:val="36"/>
        </w:rPr>
      </w:pPr>
      <w:r w:rsidRPr="00E724C8">
        <w:rPr>
          <w:rFonts w:hint="eastAsia"/>
          <w:b/>
          <w:bCs/>
          <w:iCs/>
          <w:sz w:val="36"/>
        </w:rPr>
        <w:t>第</w:t>
      </w:r>
      <w:r w:rsidR="00647F3A" w:rsidRPr="00E724C8">
        <w:rPr>
          <w:rFonts w:hint="eastAsia"/>
          <w:b/>
          <w:bCs/>
          <w:iCs/>
          <w:sz w:val="36"/>
        </w:rPr>
        <w:t>６２</w:t>
      </w:r>
      <w:r w:rsidRPr="00E724C8">
        <w:rPr>
          <w:rFonts w:hint="eastAsia"/>
          <w:b/>
          <w:bCs/>
          <w:iCs/>
          <w:sz w:val="36"/>
        </w:rPr>
        <w:t>回札</w:t>
      </w:r>
      <w:r w:rsidRPr="00BF4797">
        <w:rPr>
          <w:rFonts w:hint="eastAsia"/>
          <w:b/>
          <w:bCs/>
          <w:iCs/>
          <w:sz w:val="36"/>
        </w:rPr>
        <w:t>幌市民体育大会　カーリング競技</w:t>
      </w:r>
    </w:p>
    <w:p w14:paraId="3BBB2DF9" w14:textId="77777777" w:rsidR="00BF4797" w:rsidRPr="00BF4797" w:rsidRDefault="00BF4797" w:rsidP="00BF4797">
      <w:pPr>
        <w:jc w:val="center"/>
        <w:rPr>
          <w:b/>
          <w:bCs/>
          <w:iCs/>
          <w:sz w:val="36"/>
        </w:rPr>
      </w:pPr>
      <w:r w:rsidRPr="00BF4797">
        <w:rPr>
          <w:rFonts w:hint="eastAsia"/>
          <w:b/>
          <w:bCs/>
          <w:iCs/>
          <w:sz w:val="36"/>
        </w:rPr>
        <w:t>参加申込書</w:t>
      </w:r>
    </w:p>
    <w:p w14:paraId="16DF8F10" w14:textId="5417B655" w:rsidR="00BF4797" w:rsidRDefault="00BF4797" w:rsidP="00BF4797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チーム名　　　　　　　　</w:t>
      </w:r>
      <w:r w:rsidR="006B4577">
        <w:rPr>
          <w:rFonts w:ascii="HG丸ｺﾞｼｯｸM-PRO" w:eastAsia="HG丸ｺﾞｼｯｸM-PRO" w:hint="eastAsia"/>
          <w:u w:val="single"/>
        </w:rPr>
        <w:t xml:space="preserve">　　　　　　　　　</w:t>
      </w:r>
    </w:p>
    <w:p w14:paraId="198017FB" w14:textId="10D6897B" w:rsidR="00BF4797" w:rsidRDefault="00BF4797" w:rsidP="00BF4797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代表者名　　　　　　    　　　　　　　　　</w:t>
      </w:r>
    </w:p>
    <w:p w14:paraId="6224B061" w14:textId="67909633" w:rsidR="00BF4797" w:rsidRDefault="00BF4797" w:rsidP="00BF4797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代表者連絡先住所　〒</w:t>
      </w:r>
      <w:r w:rsidR="002E184D">
        <w:rPr>
          <w:rFonts w:ascii="HG丸ｺﾞｼｯｸM-PRO" w:eastAsia="HG丸ｺﾞｼｯｸM-PRO" w:hint="eastAsia"/>
          <w:u w:val="single"/>
        </w:rPr>
        <w:t xml:space="preserve">  </w:t>
      </w:r>
      <w:r w:rsidR="002E184D">
        <w:rPr>
          <w:rFonts w:ascii="HG丸ｺﾞｼｯｸM-PRO" w:eastAsia="HG丸ｺﾞｼｯｸM-PRO"/>
          <w:u w:val="single"/>
        </w:rPr>
        <w:t xml:space="preserve">                                </w:t>
      </w:r>
      <w:r>
        <w:rPr>
          <w:rFonts w:ascii="HG丸ｺﾞｼｯｸM-PRO" w:eastAsia="HG丸ｺﾞｼｯｸM-PRO" w:hint="eastAsia"/>
          <w:u w:val="single"/>
        </w:rPr>
        <w:t xml:space="preserve">　　</w:t>
      </w:r>
    </w:p>
    <w:p w14:paraId="348F5BEB" w14:textId="7A024016" w:rsidR="00BF4797" w:rsidRDefault="00BF4797" w:rsidP="00BF4797">
      <w:pPr>
        <w:spacing w:beforeLines="50" w:before="180" w:line="20" w:lineRule="atLeast"/>
        <w:rPr>
          <w:rFonts w:ascii="HG丸ｺﾞｼｯｸM-PRO" w:eastAsia="HG丸ｺﾞｼｯｸM-PRO"/>
          <w:u w:val="single"/>
          <w:lang w:eastAsia="zh-CN"/>
        </w:rPr>
      </w:pPr>
      <w:r>
        <w:rPr>
          <w:rFonts w:ascii="HG丸ｺﾞｼｯｸM-PRO" w:eastAsia="HG丸ｺﾞｼｯｸM-PRO" w:hint="eastAsia"/>
          <w:u w:val="single"/>
          <w:lang w:eastAsia="zh-CN"/>
        </w:rPr>
        <w:t xml:space="preserve">携帯電話番号　　　</w:t>
      </w:r>
      <w:r w:rsidR="002E184D">
        <w:rPr>
          <w:rFonts w:ascii="HG丸ｺﾞｼｯｸM-PRO" w:eastAsia="HG丸ｺﾞｼｯｸM-PRO"/>
          <w:u w:val="single"/>
        </w:rPr>
        <w:t xml:space="preserve">                  </w:t>
      </w:r>
      <w:r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</w:t>
      </w:r>
    </w:p>
    <w:p w14:paraId="7AC628AC" w14:textId="77349B68" w:rsidR="00BF4797" w:rsidRPr="00253CF9" w:rsidRDefault="00BF4797" w:rsidP="00BF4797">
      <w:pPr>
        <w:spacing w:beforeLines="50" w:before="180" w:line="20" w:lineRule="atLeast"/>
        <w:rPr>
          <w:rFonts w:ascii="HG丸ｺﾞｼｯｸM-PRO" w:eastAsia="HG丸ｺﾞｼｯｸM-PRO"/>
          <w:u w:val="single"/>
        </w:rPr>
      </w:pPr>
      <w:r w:rsidRPr="00253CF9">
        <w:rPr>
          <w:rFonts w:ascii="HG丸ｺﾞｼｯｸM-PRO" w:eastAsia="HG丸ｺﾞｼｯｸM-PRO" w:hint="eastAsia"/>
          <w:u w:val="single"/>
        </w:rPr>
        <w:t xml:space="preserve">E-mail：　</w:t>
      </w:r>
      <w:r w:rsidR="002E184D">
        <w:rPr>
          <w:rFonts w:ascii="HG丸ｺﾞｼｯｸM-PRO" w:eastAsia="HG丸ｺﾞｼｯｸM-PRO" w:hint="eastAsia"/>
          <w:u w:val="single"/>
        </w:rPr>
        <w:t xml:space="preserve">                              </w:t>
      </w:r>
      <w:r w:rsidRPr="00253CF9">
        <w:rPr>
          <w:rFonts w:ascii="HG丸ｺﾞｼｯｸM-PRO" w:eastAsia="HG丸ｺﾞｼｯｸM-PRO" w:hint="eastAsia"/>
          <w:u w:val="single"/>
        </w:rPr>
        <w:t xml:space="preserve">　　　　　　　　　</w:t>
      </w:r>
    </w:p>
    <w:tbl>
      <w:tblPr>
        <w:tblW w:w="985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835"/>
        <w:gridCol w:w="945"/>
        <w:gridCol w:w="840"/>
        <w:gridCol w:w="1575"/>
        <w:gridCol w:w="2926"/>
      </w:tblGrid>
      <w:tr w:rsidR="00BF4797" w14:paraId="48AEC5B2" w14:textId="77777777" w:rsidTr="00BF4797">
        <w:trPr>
          <w:trHeight w:val="593"/>
        </w:trPr>
        <w:tc>
          <w:tcPr>
            <w:tcW w:w="735" w:type="dxa"/>
          </w:tcPr>
          <w:p w14:paraId="1F135AAD" w14:textId="77777777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835" w:type="dxa"/>
          </w:tcPr>
          <w:p w14:paraId="448A72FE" w14:textId="77777777" w:rsidR="00BF4797" w:rsidRDefault="00BF4797" w:rsidP="00BF4797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　　　名</w:t>
            </w:r>
          </w:p>
        </w:tc>
        <w:tc>
          <w:tcPr>
            <w:tcW w:w="945" w:type="dxa"/>
          </w:tcPr>
          <w:p w14:paraId="0E6A5371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 別</w:t>
            </w:r>
          </w:p>
        </w:tc>
        <w:tc>
          <w:tcPr>
            <w:tcW w:w="840" w:type="dxa"/>
          </w:tcPr>
          <w:p w14:paraId="200FCF60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 齢</w:t>
            </w:r>
          </w:p>
        </w:tc>
        <w:tc>
          <w:tcPr>
            <w:tcW w:w="1575" w:type="dxa"/>
          </w:tcPr>
          <w:p w14:paraId="199347A1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ポジション</w:t>
            </w:r>
          </w:p>
        </w:tc>
        <w:tc>
          <w:tcPr>
            <w:tcW w:w="2926" w:type="dxa"/>
          </w:tcPr>
          <w:p w14:paraId="422FB658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札幌市民または勤務・在学</w:t>
            </w:r>
          </w:p>
          <w:p w14:paraId="3B73130E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協会員</w:t>
            </w:r>
          </w:p>
        </w:tc>
      </w:tr>
      <w:tr w:rsidR="00BF4797" w14:paraId="0D20A6FB" w14:textId="77777777" w:rsidTr="00BF4797">
        <w:trPr>
          <w:trHeight w:val="517"/>
        </w:trPr>
        <w:tc>
          <w:tcPr>
            <w:tcW w:w="735" w:type="dxa"/>
          </w:tcPr>
          <w:p w14:paraId="73E30DAF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835" w:type="dxa"/>
          </w:tcPr>
          <w:p w14:paraId="6890F27A" w14:textId="383AEBBA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14:paraId="1BB30E8F" w14:textId="47721DA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0" w:type="dxa"/>
          </w:tcPr>
          <w:p w14:paraId="3F424E6E" w14:textId="7FE87CC3" w:rsidR="00BF4797" w:rsidRDefault="00BF4797" w:rsidP="006B4577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14:paraId="6DC79A90" w14:textId="150730AA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926" w:type="dxa"/>
          </w:tcPr>
          <w:p w14:paraId="1D8186E4" w14:textId="5C72FB78" w:rsidR="00BF4797" w:rsidRDefault="00BF4797" w:rsidP="006B4577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BF4797" w14:paraId="7FB43A6D" w14:textId="77777777" w:rsidTr="00BF4797">
        <w:trPr>
          <w:trHeight w:val="441"/>
        </w:trPr>
        <w:tc>
          <w:tcPr>
            <w:tcW w:w="735" w:type="dxa"/>
          </w:tcPr>
          <w:p w14:paraId="38B2AFF8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835" w:type="dxa"/>
          </w:tcPr>
          <w:p w14:paraId="3A158D31" w14:textId="4FE2ABEB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14:paraId="67D6714E" w14:textId="46B2CF37" w:rsidR="00BF4797" w:rsidRDefault="00BF4797" w:rsidP="00AD062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0" w:type="dxa"/>
          </w:tcPr>
          <w:p w14:paraId="28C5BBBE" w14:textId="193B0906" w:rsidR="00BF4797" w:rsidRDefault="00BF4797" w:rsidP="006B4577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14:paraId="44C02BE9" w14:textId="0C079064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926" w:type="dxa"/>
          </w:tcPr>
          <w:p w14:paraId="1B6152DA" w14:textId="74D3320E" w:rsidR="00BF4797" w:rsidRDefault="00BF4797" w:rsidP="002E184D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BF4797" w14:paraId="142DF133" w14:textId="77777777" w:rsidTr="00BF4797">
        <w:trPr>
          <w:trHeight w:val="366"/>
        </w:trPr>
        <w:tc>
          <w:tcPr>
            <w:tcW w:w="735" w:type="dxa"/>
          </w:tcPr>
          <w:p w14:paraId="40326182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835" w:type="dxa"/>
          </w:tcPr>
          <w:p w14:paraId="67D38015" w14:textId="45EA3F1F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14:paraId="37E586E3" w14:textId="54C44187" w:rsidR="00BF4797" w:rsidRDefault="00BF4797" w:rsidP="00AD062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0" w:type="dxa"/>
          </w:tcPr>
          <w:p w14:paraId="7B748376" w14:textId="08D5E39B" w:rsidR="00BF4797" w:rsidRDefault="00BF4797" w:rsidP="006B4577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14:paraId="3FE42D45" w14:textId="01FC3437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926" w:type="dxa"/>
          </w:tcPr>
          <w:p w14:paraId="2FA97D05" w14:textId="653437F9" w:rsidR="00BF4797" w:rsidRDefault="00BF4797" w:rsidP="002E184D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BF4797" w14:paraId="1F46B9FA" w14:textId="77777777" w:rsidTr="00BF4797">
        <w:trPr>
          <w:trHeight w:val="418"/>
        </w:trPr>
        <w:tc>
          <w:tcPr>
            <w:tcW w:w="735" w:type="dxa"/>
          </w:tcPr>
          <w:p w14:paraId="418AF6D6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2835" w:type="dxa"/>
          </w:tcPr>
          <w:p w14:paraId="0B2C4A42" w14:textId="46845F8E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14:paraId="3D2989A3" w14:textId="0812BC00" w:rsidR="00BF4797" w:rsidRDefault="00BF4797" w:rsidP="00AD062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0" w:type="dxa"/>
          </w:tcPr>
          <w:p w14:paraId="7D920CE0" w14:textId="10895C2C" w:rsidR="00BF4797" w:rsidRDefault="00BF4797" w:rsidP="006B4577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14:paraId="6704E555" w14:textId="436BC1D3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926" w:type="dxa"/>
          </w:tcPr>
          <w:p w14:paraId="41DEE6BD" w14:textId="1F543316" w:rsidR="00BF4797" w:rsidRDefault="00BF4797" w:rsidP="002E184D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BF4797" w14:paraId="7E21CE0D" w14:textId="77777777" w:rsidTr="00BF4797">
        <w:trPr>
          <w:trHeight w:val="342"/>
        </w:trPr>
        <w:tc>
          <w:tcPr>
            <w:tcW w:w="735" w:type="dxa"/>
          </w:tcPr>
          <w:p w14:paraId="77597313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2835" w:type="dxa"/>
          </w:tcPr>
          <w:p w14:paraId="3DA09624" w14:textId="5F529583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14:paraId="54ACAED4" w14:textId="51C30B50" w:rsidR="00BF4797" w:rsidRDefault="00BF4797" w:rsidP="00AD062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0" w:type="dxa"/>
          </w:tcPr>
          <w:p w14:paraId="7FBBED5A" w14:textId="00A1B391" w:rsidR="00BF4797" w:rsidRDefault="00BF4797" w:rsidP="006B4577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14:paraId="678D9CF0" w14:textId="56728243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2926" w:type="dxa"/>
          </w:tcPr>
          <w:p w14:paraId="3ECA9E25" w14:textId="7C388E7B" w:rsidR="00BF4797" w:rsidRDefault="00BF4797" w:rsidP="002E184D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</w:tr>
      <w:tr w:rsidR="00BF4797" w14:paraId="74BC2ABD" w14:textId="77777777" w:rsidTr="00BF4797">
        <w:trPr>
          <w:trHeight w:val="342"/>
        </w:trPr>
        <w:tc>
          <w:tcPr>
            <w:tcW w:w="735" w:type="dxa"/>
          </w:tcPr>
          <w:p w14:paraId="71EAB60A" w14:textId="77777777" w:rsidR="00BF4797" w:rsidRDefault="00BF4797" w:rsidP="00AD0623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2835" w:type="dxa"/>
          </w:tcPr>
          <w:p w14:paraId="54569E6F" w14:textId="7E3EB500" w:rsidR="00BF4797" w:rsidRDefault="00BF4797" w:rsidP="00457CF6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Align w:val="center"/>
          </w:tcPr>
          <w:p w14:paraId="1A08EB75" w14:textId="4295E88F" w:rsidR="00BF4797" w:rsidRDefault="00BF4797" w:rsidP="00AD062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0" w:type="dxa"/>
          </w:tcPr>
          <w:p w14:paraId="633DA6E4" w14:textId="77777777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</w:p>
        </w:tc>
        <w:tc>
          <w:tcPr>
            <w:tcW w:w="1575" w:type="dxa"/>
          </w:tcPr>
          <w:p w14:paraId="4F386C4B" w14:textId="11513E64" w:rsidR="00BF4797" w:rsidRDefault="00BF4797" w:rsidP="00AD0623">
            <w:pPr>
              <w:spacing w:beforeLines="50" w:before="180" w:afterLines="50" w:after="180"/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</w:tc>
        <w:tc>
          <w:tcPr>
            <w:tcW w:w="2926" w:type="dxa"/>
          </w:tcPr>
          <w:p w14:paraId="429F4F90" w14:textId="17F79D10" w:rsidR="00BF4797" w:rsidRDefault="00BF4797" w:rsidP="006B4577">
            <w:pPr>
              <w:spacing w:beforeLines="50" w:before="180" w:afterLines="50" w:after="180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71C09649" w14:textId="2146B397" w:rsidR="00BF4797" w:rsidRDefault="00BF4797" w:rsidP="00BF4797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注）　参加料1チー</w:t>
      </w:r>
      <w:r w:rsidRPr="00E724C8">
        <w:rPr>
          <w:rFonts w:ascii="HG丸ｺﾞｼｯｸM-PRO" w:eastAsia="HG丸ｺﾞｼｯｸM-PRO" w:hint="eastAsia"/>
        </w:rPr>
        <w:t>ム</w:t>
      </w:r>
      <w:r w:rsidR="007A43A1" w:rsidRPr="00E724C8">
        <w:rPr>
          <w:rFonts w:ascii="HG丸ｺﾞｼｯｸM-PRO" w:eastAsia="HG丸ｺﾞｼｯｸM-PRO"/>
        </w:rPr>
        <w:t>11</w:t>
      </w:r>
      <w:r w:rsidRPr="00E724C8">
        <w:rPr>
          <w:rFonts w:ascii="HG丸ｺﾞｼｯｸM-PRO" w:eastAsia="HG丸ｺﾞｼｯｸM-PRO" w:hint="eastAsia"/>
        </w:rPr>
        <w:t>,000円は当日持参して</w:t>
      </w:r>
      <w:r>
        <w:rPr>
          <w:rFonts w:ascii="HG丸ｺﾞｼｯｸM-PRO" w:eastAsia="HG丸ｺﾞｼｯｸM-PRO" w:hint="eastAsia"/>
        </w:rPr>
        <w:t>下さい。</w:t>
      </w:r>
    </w:p>
    <w:p w14:paraId="045251A7" w14:textId="77777777" w:rsidR="00BF4797" w:rsidRDefault="00BF4797" w:rsidP="00BF4797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協会に所属していない、または札幌在住以外の場合は、住所のある市町村を記載してください。</w:t>
      </w:r>
    </w:p>
    <w:p w14:paraId="65133321" w14:textId="77777777" w:rsidR="00BF4797" w:rsidRDefault="00BF4797" w:rsidP="00BF4797">
      <w:pPr>
        <w:ind w:leftChars="300" w:left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後日、大会スケジュール等は札幌協会HPに掲載しますが、その他連絡事項があった場合上記代表者に連絡を入れますのでE-mailは必ず記入して下さい。</w:t>
      </w:r>
    </w:p>
    <w:p w14:paraId="2C9D736C" w14:textId="77777777" w:rsidR="00BF4797" w:rsidRPr="00C3489C" w:rsidRDefault="00BF4797" w:rsidP="00BF4797">
      <w:pPr>
        <w:ind w:leftChars="200" w:left="840" w:hangingChars="200" w:hanging="420"/>
        <w:rPr>
          <w:rFonts w:ascii="HG丸ｺﾞｼｯｸM-PRO" w:eastAsia="HG丸ｺﾞｼｯｸM-PRO"/>
        </w:rPr>
      </w:pPr>
    </w:p>
    <w:p w14:paraId="2F61C86F" w14:textId="77777777" w:rsidR="007E7507" w:rsidRPr="00BF4797" w:rsidRDefault="007E7507"/>
    <w:sectPr w:rsidR="007E7507" w:rsidRPr="00BF4797" w:rsidSect="00BF4797">
      <w:type w:val="continuous"/>
      <w:pgSz w:w="11907" w:h="16840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1855F" w14:textId="77777777" w:rsidR="00D907D9" w:rsidRDefault="00D907D9" w:rsidP="006569F9">
      <w:r>
        <w:separator/>
      </w:r>
    </w:p>
  </w:endnote>
  <w:endnote w:type="continuationSeparator" w:id="0">
    <w:p w14:paraId="6F8BFDD1" w14:textId="77777777" w:rsidR="00D907D9" w:rsidRDefault="00D907D9" w:rsidP="0065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17709" w14:textId="77777777" w:rsidR="00D907D9" w:rsidRDefault="00D907D9" w:rsidP="006569F9">
      <w:r>
        <w:separator/>
      </w:r>
    </w:p>
  </w:footnote>
  <w:footnote w:type="continuationSeparator" w:id="0">
    <w:p w14:paraId="2CE7E1FE" w14:textId="77777777" w:rsidR="00D907D9" w:rsidRDefault="00D907D9" w:rsidP="0065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480"/>
  <w:drawingGridVerticalSpacing w:val="6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97"/>
    <w:rsid w:val="000530AD"/>
    <w:rsid w:val="0018161F"/>
    <w:rsid w:val="0021364B"/>
    <w:rsid w:val="00285A64"/>
    <w:rsid w:val="002E184D"/>
    <w:rsid w:val="00457CF6"/>
    <w:rsid w:val="004C32A4"/>
    <w:rsid w:val="00647F3A"/>
    <w:rsid w:val="006569F9"/>
    <w:rsid w:val="006B4577"/>
    <w:rsid w:val="007A43A1"/>
    <w:rsid w:val="007E1B05"/>
    <w:rsid w:val="007E7507"/>
    <w:rsid w:val="00837AA7"/>
    <w:rsid w:val="00892291"/>
    <w:rsid w:val="009A5526"/>
    <w:rsid w:val="00B75B92"/>
    <w:rsid w:val="00BF4797"/>
    <w:rsid w:val="00D907D9"/>
    <w:rsid w:val="00E03517"/>
    <w:rsid w:val="00E724C8"/>
    <w:rsid w:val="00F63868"/>
    <w:rsid w:val="00FA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C69F3"/>
  <w15:chartTrackingRefBased/>
  <w15:docId w15:val="{86A2D67D-64D8-4BB2-BAE5-87AAD08E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97"/>
    <w:pPr>
      <w:widowControl w:val="0"/>
      <w:jc w:val="both"/>
    </w:pPr>
    <w:rPr>
      <w:rFonts w:ascii="Century" w:eastAsia="ＭＳ 明朝" w:hAnsi="Century" w:cs="Times New Roman"/>
      <w:kern w:val="2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9A5526"/>
    <w:pPr>
      <w:keepNext/>
      <w:keepLines/>
      <w:widowControl/>
      <w:spacing w:before="320"/>
      <w:jc w:val="left"/>
      <w:outlineLvl w:val="0"/>
    </w:pPr>
    <w:rPr>
      <w:rFonts w:asciiTheme="majorHAnsi" w:eastAsiaTheme="majorEastAsia" w:hAnsiTheme="majorHAnsi" w:cstheme="majorBidi"/>
      <w:color w:val="00948B" w:themeColor="accent1" w:themeShade="BF"/>
      <w:kern w:val="0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526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2E06D" w:themeColor="accent2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526"/>
    <w:pPr>
      <w:keepNext/>
      <w:keepLines/>
      <w:widowControl/>
      <w:spacing w:before="40"/>
      <w:jc w:val="left"/>
      <w:outlineLvl w:val="2"/>
    </w:pPr>
    <w:rPr>
      <w:rFonts w:asciiTheme="majorHAnsi" w:eastAsiaTheme="majorEastAsia" w:hAnsiTheme="majorHAnsi" w:cstheme="majorBidi"/>
      <w:color w:val="D71623" w:themeColor="accent6" w:themeShade="BF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526"/>
    <w:pPr>
      <w:keepNext/>
      <w:keepLines/>
      <w:widowControl/>
      <w:spacing w:before="40"/>
      <w:jc w:val="left"/>
      <w:outlineLvl w:val="3"/>
    </w:pPr>
    <w:rPr>
      <w:rFonts w:asciiTheme="majorHAnsi" w:eastAsiaTheme="majorEastAsia" w:hAnsiTheme="majorHAnsi" w:cstheme="majorBidi"/>
      <w:i/>
      <w:iCs/>
      <w:color w:val="E33516" w:themeColor="accent5" w:themeShade="BF"/>
      <w:kern w:val="0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526"/>
    <w:pPr>
      <w:keepNext/>
      <w:keepLines/>
      <w:widowControl/>
      <w:spacing w:before="40"/>
      <w:jc w:val="left"/>
      <w:outlineLvl w:val="4"/>
    </w:pPr>
    <w:rPr>
      <w:rFonts w:asciiTheme="majorHAnsi" w:eastAsiaTheme="majorEastAsia" w:hAnsiTheme="majorHAnsi" w:cstheme="majorBidi"/>
      <w:i/>
      <w:iCs/>
      <w:color w:val="159848" w:themeColor="accent2" w:themeShade="80"/>
      <w:kern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526"/>
    <w:pPr>
      <w:keepNext/>
      <w:keepLines/>
      <w:widowControl/>
      <w:spacing w:before="40"/>
      <w:jc w:val="left"/>
      <w:outlineLvl w:val="5"/>
    </w:pPr>
    <w:rPr>
      <w:rFonts w:asciiTheme="majorHAnsi" w:eastAsiaTheme="majorEastAsia" w:hAnsiTheme="majorHAnsi" w:cstheme="majorBidi"/>
      <w:i/>
      <w:iCs/>
      <w:color w:val="900F17" w:themeColor="accent6" w:themeShade="80"/>
      <w:kern w:val="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526"/>
    <w:pPr>
      <w:keepNext/>
      <w:keepLines/>
      <w:widowControl/>
      <w:spacing w:before="40"/>
      <w:jc w:val="left"/>
      <w:outlineLvl w:val="6"/>
    </w:pPr>
    <w:rPr>
      <w:rFonts w:asciiTheme="majorHAnsi" w:eastAsiaTheme="majorEastAsia" w:hAnsiTheme="majorHAnsi" w:cstheme="majorBidi"/>
      <w:color w:val="00635D" w:themeColor="accent1" w:themeShade="8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526"/>
    <w:pPr>
      <w:keepNext/>
      <w:keepLines/>
      <w:widowControl/>
      <w:spacing w:before="40"/>
      <w:jc w:val="left"/>
      <w:outlineLvl w:val="7"/>
    </w:pPr>
    <w:rPr>
      <w:rFonts w:asciiTheme="majorHAnsi" w:eastAsiaTheme="majorEastAsia" w:hAnsiTheme="majorHAnsi" w:cstheme="majorBidi"/>
      <w:color w:val="159848" w:themeColor="accent2" w:themeShade="80"/>
      <w:kern w:val="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526"/>
    <w:pPr>
      <w:keepNext/>
      <w:keepLines/>
      <w:widowControl/>
      <w:spacing w:before="40"/>
      <w:jc w:val="left"/>
      <w:outlineLvl w:val="8"/>
    </w:pPr>
    <w:rPr>
      <w:rFonts w:asciiTheme="majorHAnsi" w:eastAsiaTheme="majorEastAsia" w:hAnsiTheme="majorHAnsi" w:cstheme="majorBidi"/>
      <w:color w:val="900F17" w:themeColor="accent6" w:themeShade="8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5526"/>
    <w:rPr>
      <w:rFonts w:asciiTheme="majorHAnsi" w:eastAsiaTheme="majorEastAsia" w:hAnsiTheme="majorHAnsi" w:cstheme="majorBidi"/>
      <w:color w:val="00948B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9A5526"/>
    <w:rPr>
      <w:rFonts w:asciiTheme="majorHAnsi" w:eastAsiaTheme="majorEastAsia" w:hAnsiTheme="majorHAnsi" w:cstheme="majorBidi"/>
      <w:color w:val="22E06D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5526"/>
    <w:rPr>
      <w:rFonts w:asciiTheme="majorHAnsi" w:eastAsiaTheme="majorEastAsia" w:hAnsiTheme="majorHAnsi" w:cstheme="majorBidi"/>
      <w:color w:val="D71623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A5526"/>
    <w:rPr>
      <w:rFonts w:asciiTheme="majorHAnsi" w:eastAsiaTheme="majorEastAsia" w:hAnsiTheme="majorHAnsi" w:cstheme="majorBidi"/>
      <w:i/>
      <w:iCs/>
      <w:color w:val="E33516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9A5526"/>
    <w:rPr>
      <w:rFonts w:asciiTheme="majorHAnsi" w:eastAsiaTheme="majorEastAsia" w:hAnsiTheme="majorHAnsi" w:cstheme="majorBidi"/>
      <w:i/>
      <w:iCs/>
      <w:color w:val="159848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9A5526"/>
    <w:rPr>
      <w:rFonts w:asciiTheme="majorHAnsi" w:eastAsiaTheme="majorEastAsia" w:hAnsiTheme="majorHAnsi" w:cstheme="majorBidi"/>
      <w:i/>
      <w:iCs/>
      <w:color w:val="900F17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9A5526"/>
    <w:rPr>
      <w:rFonts w:asciiTheme="majorHAnsi" w:eastAsiaTheme="majorEastAsia" w:hAnsiTheme="majorHAnsi" w:cstheme="majorBidi"/>
      <w:color w:val="00635D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9A5526"/>
    <w:rPr>
      <w:rFonts w:asciiTheme="majorHAnsi" w:eastAsiaTheme="majorEastAsia" w:hAnsiTheme="majorHAnsi" w:cstheme="majorBidi"/>
      <w:color w:val="159848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A5526"/>
    <w:rPr>
      <w:rFonts w:asciiTheme="majorHAnsi" w:eastAsiaTheme="majorEastAsia" w:hAnsiTheme="majorHAnsi" w:cstheme="majorBidi"/>
      <w:color w:val="900F17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A5526"/>
    <w:pPr>
      <w:widowControl/>
      <w:jc w:val="left"/>
    </w:pPr>
    <w:rPr>
      <w:rFonts w:asciiTheme="minorHAnsi" w:eastAsiaTheme="minorEastAsia" w:hAnsiTheme="minorHAnsi" w:cstheme="minorBidi"/>
      <w:b/>
      <w:bCs/>
      <w:smallCaps/>
      <w:color w:val="00C6BB" w:themeColor="accent1"/>
      <w:spacing w:val="6"/>
      <w:kern w:val="0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rsid w:val="009A5526"/>
    <w:pPr>
      <w:widowControl/>
      <w:contextualSpacing/>
      <w:jc w:val="left"/>
    </w:pPr>
    <w:rPr>
      <w:rFonts w:asciiTheme="majorHAnsi" w:eastAsiaTheme="majorEastAsia" w:hAnsiTheme="majorHAnsi" w:cstheme="majorBidi"/>
      <w:color w:val="00948B" w:themeColor="accent1" w:themeShade="BF"/>
      <w:spacing w:val="-10"/>
      <w:kern w:val="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A5526"/>
    <w:rPr>
      <w:rFonts w:asciiTheme="majorHAnsi" w:eastAsiaTheme="majorEastAsia" w:hAnsiTheme="majorHAnsi" w:cstheme="majorBidi"/>
      <w:color w:val="00948B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5526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a7">
    <w:name w:val="副題 (文字)"/>
    <w:basedOn w:val="a0"/>
    <w:link w:val="a6"/>
    <w:uiPriority w:val="11"/>
    <w:rsid w:val="009A5526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9A5526"/>
    <w:rPr>
      <w:b/>
      <w:bCs/>
    </w:rPr>
  </w:style>
  <w:style w:type="character" w:styleId="a9">
    <w:name w:val="Emphasis"/>
    <w:basedOn w:val="a0"/>
    <w:uiPriority w:val="20"/>
    <w:qFormat/>
    <w:rsid w:val="009A5526"/>
    <w:rPr>
      <w:i/>
      <w:iCs/>
    </w:rPr>
  </w:style>
  <w:style w:type="paragraph" w:styleId="aa">
    <w:name w:val="No Spacing"/>
    <w:uiPriority w:val="1"/>
    <w:qFormat/>
    <w:rsid w:val="009A5526"/>
  </w:style>
  <w:style w:type="paragraph" w:styleId="ab">
    <w:name w:val="Quote"/>
    <w:basedOn w:val="a"/>
    <w:next w:val="a"/>
    <w:link w:val="ac"/>
    <w:uiPriority w:val="29"/>
    <w:qFormat/>
    <w:rsid w:val="009A5526"/>
    <w:pPr>
      <w:widowControl/>
      <w:spacing w:before="120"/>
      <w:ind w:left="720" w:right="720"/>
      <w:jc w:val="center"/>
    </w:pPr>
    <w:rPr>
      <w:rFonts w:asciiTheme="minorHAnsi" w:eastAsiaTheme="minorEastAsia" w:hAnsiTheme="minorHAnsi" w:cstheme="minorBidi"/>
      <w:i/>
      <w:iCs/>
      <w:kern w:val="0"/>
      <w:sz w:val="22"/>
      <w:szCs w:val="22"/>
    </w:rPr>
  </w:style>
  <w:style w:type="character" w:customStyle="1" w:styleId="ac">
    <w:name w:val="引用文 (文字)"/>
    <w:basedOn w:val="a0"/>
    <w:link w:val="ab"/>
    <w:uiPriority w:val="29"/>
    <w:rsid w:val="009A5526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A5526"/>
    <w:pPr>
      <w:widowControl/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0C6BB" w:themeColor="accent1"/>
      <w:kern w:val="0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A5526"/>
    <w:rPr>
      <w:rFonts w:asciiTheme="majorHAnsi" w:eastAsiaTheme="majorEastAsia" w:hAnsiTheme="majorHAnsi" w:cstheme="majorBidi"/>
      <w:color w:val="00C6BB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9A5526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A5526"/>
    <w:rPr>
      <w:b w:val="0"/>
      <w:bCs w:val="0"/>
      <w:i/>
      <w:iCs/>
      <w:color w:val="00C6BB" w:themeColor="accent1"/>
    </w:rPr>
  </w:style>
  <w:style w:type="character" w:styleId="ae">
    <w:name w:val="Subtle Reference"/>
    <w:basedOn w:val="a0"/>
    <w:uiPriority w:val="31"/>
    <w:qFormat/>
    <w:rsid w:val="009A5526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A5526"/>
    <w:rPr>
      <w:b/>
      <w:bCs/>
      <w:smallCaps/>
      <w:color w:val="00C6BB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9A5526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9A5526"/>
    <w:pPr>
      <w:outlineLvl w:val="9"/>
    </w:pPr>
  </w:style>
  <w:style w:type="character" w:styleId="af1">
    <w:name w:val="Hyperlink"/>
    <w:rsid w:val="00BF4797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6569F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69F9"/>
    <w:rPr>
      <w:rFonts w:ascii="Century" w:eastAsia="ＭＳ 明朝" w:hAnsi="Century" w:cs="Times New Roman"/>
      <w:kern w:val="2"/>
      <w:sz w:val="21"/>
      <w:szCs w:val="20"/>
    </w:rPr>
  </w:style>
  <w:style w:type="paragraph" w:styleId="af4">
    <w:name w:val="footer"/>
    <w:basedOn w:val="a"/>
    <w:link w:val="af5"/>
    <w:uiPriority w:val="99"/>
    <w:unhideWhenUsed/>
    <w:rsid w:val="006569F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69F9"/>
    <w:rPr>
      <w:rFonts w:ascii="Century" w:eastAsia="ＭＳ 明朝"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me-rgst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クォータブル">
  <a:themeElements>
    <a:clrScheme name="クォータブル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反射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matsuzawa</dc:creator>
  <cp:keywords/>
  <dc:description/>
  <cp:lastModifiedBy>北海道開発局</cp:lastModifiedBy>
  <cp:revision>9</cp:revision>
  <dcterms:created xsi:type="dcterms:W3CDTF">2019-12-28T05:51:00Z</dcterms:created>
  <dcterms:modified xsi:type="dcterms:W3CDTF">2022-01-21T01:49:00Z</dcterms:modified>
</cp:coreProperties>
</file>